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DD" w:rsidRDefault="00D36A60">
      <w:pPr>
        <w:shd w:val="clear" w:color="auto" w:fill="F2F2F2"/>
        <w:spacing w:after="0" w:line="240" w:lineRule="auto"/>
        <w:ind w:left="141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 xml:space="preserve">IMB-PC Colegio Bilingüe   </w:t>
      </w: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sz w:val="32"/>
          <w:szCs w:val="32"/>
        </w:rPr>
        <w:t xml:space="preserve">2020 </w:t>
      </w:r>
      <w:r>
        <w:rPr>
          <w:noProof/>
        </w:rPr>
        <w:drawing>
          <wp:anchor distT="0" distB="0" distL="36195" distR="114300" simplePos="0" relativeHeight="251658240" behindDoc="0" locked="0" layoutInCell="1" hidden="0" allowOverlap="1">
            <wp:simplePos x="0" y="0"/>
            <wp:positionH relativeFrom="column">
              <wp:posOffset>-262254</wp:posOffset>
            </wp:positionH>
            <wp:positionV relativeFrom="paragraph">
              <wp:posOffset>201295</wp:posOffset>
            </wp:positionV>
            <wp:extent cx="1287780" cy="1105535"/>
            <wp:effectExtent l="0" t="0" r="0" b="0"/>
            <wp:wrapNone/>
            <wp:docPr id="1" name="image1.png" descr="imbp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bpc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44DD" w:rsidRDefault="00D36A60">
      <w:pPr>
        <w:spacing w:after="0" w:line="240" w:lineRule="auto"/>
        <w:ind w:left="141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Grado:</w:t>
      </w:r>
      <w:r>
        <w:rPr>
          <w:rFonts w:ascii="Arial" w:eastAsia="Arial" w:hAnsi="Arial" w:cs="Arial"/>
          <w:sz w:val="20"/>
          <w:szCs w:val="20"/>
        </w:rPr>
        <w:t xml:space="preserve"> SEGUNDO BÁSICO</w:t>
      </w:r>
    </w:p>
    <w:p w:rsidR="004744DD" w:rsidRDefault="00D36A60">
      <w:pPr>
        <w:spacing w:after="0" w:line="240" w:lineRule="auto"/>
        <w:ind w:left="141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Asignatura: </w:t>
      </w:r>
      <w:r>
        <w:rPr>
          <w:rFonts w:ascii="Arial" w:eastAsia="Arial" w:hAnsi="Arial" w:cs="Arial"/>
          <w:sz w:val="20"/>
          <w:szCs w:val="20"/>
        </w:rPr>
        <w:t>Idioma Maya: Cultura de los Pueblos Originarios.</w:t>
      </w:r>
    </w:p>
    <w:p w:rsidR="004744DD" w:rsidRDefault="00D36A60">
      <w:pPr>
        <w:spacing w:after="0" w:line="240" w:lineRule="auto"/>
        <w:ind w:left="141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Catedrático(a):</w:t>
      </w:r>
      <w:r>
        <w:rPr>
          <w:rFonts w:ascii="Arial" w:eastAsia="Arial" w:hAnsi="Arial" w:cs="Arial"/>
          <w:sz w:val="20"/>
          <w:szCs w:val="20"/>
        </w:rPr>
        <w:tab/>
      </w:r>
      <w:r w:rsidR="00CF4778">
        <w:rPr>
          <w:rFonts w:ascii="Arial" w:eastAsia="Arial" w:hAnsi="Arial" w:cs="Arial"/>
          <w:sz w:val="20"/>
          <w:szCs w:val="20"/>
        </w:rPr>
        <w:t>Mariela Reyes</w:t>
      </w:r>
    </w:p>
    <w:p w:rsidR="004744DD" w:rsidRDefault="004744DD">
      <w:pPr>
        <w:spacing w:after="0" w:line="240" w:lineRule="auto"/>
        <w:ind w:left="1418"/>
        <w:rPr>
          <w:rFonts w:ascii="Arial" w:eastAsia="Arial" w:hAnsi="Arial" w:cs="Arial"/>
          <w:b/>
          <w:sz w:val="20"/>
          <w:szCs w:val="20"/>
        </w:rPr>
      </w:pP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  <w:sz w:val="24"/>
          <w:szCs w:val="24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PLANIFICACIÓN ANUAL </w:t>
      </w: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UNIDAD III: POCOMAN</w:t>
      </w:r>
    </w:p>
    <w:p w:rsidR="004744DD" w:rsidRDefault="004744D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4744DD" w:rsidRDefault="00D36A6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COMPETENCIAS DE UNIDAD:</w:t>
      </w:r>
    </w:p>
    <w:p w:rsidR="004744DD" w:rsidRDefault="00D36A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Analizar  la importancia que genera la  cultura del pueblo en el desarrollo económico, político, socio cultural en Guatemala.</w:t>
      </w:r>
    </w:p>
    <w:p w:rsidR="004744DD" w:rsidRDefault="00D36A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Comprender los estratos históricos que ha tenido la cultura en la sociedad aplicando la innovación en el desarrollo de idealismos </w:t>
      </w:r>
      <w:r>
        <w:rPr>
          <w:color w:val="000000"/>
          <w:sz w:val="20"/>
          <w:szCs w:val="20"/>
        </w:rPr>
        <w:t>en el individuo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720"/>
        <w:rPr>
          <w:rFonts w:ascii="Arial" w:eastAsia="Arial" w:hAnsi="Arial" w:cs="Arial"/>
          <w:color w:val="000000"/>
          <w:sz w:val="20"/>
          <w:szCs w:val="20"/>
        </w:rPr>
      </w:pPr>
    </w:p>
    <w:p w:rsidR="004744DD" w:rsidRDefault="00D36A6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INDICADORES DE LOGRO:</w:t>
      </w:r>
    </w:p>
    <w:p w:rsidR="004744DD" w:rsidRDefault="00D36A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Nombra los elementos básicos de la cosmovisión del pueblo </w:t>
      </w:r>
    </w:p>
    <w:p w:rsidR="004744DD" w:rsidRDefault="00D36A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Interpreta los tipos de ceremonias, ritos, fiestas y danzas por medio de las costumbres y tradiciones actualmente  </w:t>
      </w:r>
    </w:p>
    <w:p w:rsidR="004744DD" w:rsidRDefault="00D36A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Manifiesta los sistemas políticos y los compara actualmente con la sociedad.  </w:t>
      </w:r>
    </w:p>
    <w:p w:rsidR="004744DD" w:rsidRDefault="004744DD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 xml:space="preserve">Semana 1 </w:t>
      </w:r>
      <w:r>
        <w:rPr>
          <w:rFonts w:ascii="Arial" w:eastAsia="Arial" w:hAnsi="Arial" w:cs="Arial"/>
          <w:b/>
          <w:color w:val="000000"/>
          <w:sz w:val="20"/>
          <w:szCs w:val="20"/>
        </w:rPr>
        <w:t>1-5 de Junio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Cosmovisión e información complementaria.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Mitos y Leyendas y otros relatos.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2 </w:t>
      </w:r>
      <w:r>
        <w:rPr>
          <w:rFonts w:ascii="Arial" w:eastAsia="Arial" w:hAnsi="Arial" w:cs="Arial"/>
          <w:b/>
          <w:color w:val="000000"/>
          <w:sz w:val="20"/>
          <w:szCs w:val="20"/>
        </w:rPr>
        <w:t>8-12 Junio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Deidades y personajes, míticos, relacionado con el agua.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Ceremonias, ritos, fiestas y danzas.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3 </w:t>
      </w:r>
      <w:r>
        <w:rPr>
          <w:rFonts w:ascii="Arial" w:eastAsia="Arial" w:hAnsi="Arial" w:cs="Arial"/>
          <w:b/>
          <w:color w:val="000000"/>
          <w:sz w:val="20"/>
          <w:szCs w:val="20"/>
        </w:rPr>
        <w:t>15-19 de Junio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Canciones, música y refranes.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Lugares sagrados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Vegetación y Biomas.</w:t>
      </w:r>
    </w:p>
    <w:p w:rsidR="004744DD" w:rsidRDefault="00D36A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Sistema Político.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4 </w:t>
      </w:r>
      <w:r>
        <w:rPr>
          <w:rFonts w:ascii="Arial" w:eastAsia="Arial" w:hAnsi="Arial" w:cs="Arial"/>
          <w:b/>
          <w:color w:val="000000"/>
          <w:sz w:val="20"/>
          <w:szCs w:val="20"/>
        </w:rPr>
        <w:t>22-26 de Junio</w:t>
      </w:r>
    </w:p>
    <w:p w:rsidR="004744DD" w:rsidRDefault="00D36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Iconografía, arte y simbolismo.</w:t>
      </w:r>
    </w:p>
    <w:p w:rsidR="004744DD" w:rsidRDefault="00D36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Léxico del agua, Toponimia hídrica.</w:t>
      </w:r>
    </w:p>
    <w:p w:rsidR="004744DD" w:rsidRDefault="00D36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Etnobotánica y entomología.</w:t>
      </w:r>
    </w:p>
    <w:p w:rsidR="004744DD" w:rsidRDefault="00D36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Adecuación y distribución del agua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5 </w:t>
      </w:r>
      <w:r>
        <w:rPr>
          <w:rFonts w:ascii="Arial" w:eastAsia="Arial" w:hAnsi="Arial" w:cs="Arial"/>
          <w:b/>
          <w:color w:val="000000"/>
          <w:sz w:val="20"/>
          <w:szCs w:val="20"/>
        </w:rPr>
        <w:t>29 de Junio al 3 Julio</w:t>
      </w:r>
    </w:p>
    <w:p w:rsidR="004744DD" w:rsidRDefault="00D36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Arte y artesanías populares.</w:t>
      </w:r>
    </w:p>
    <w:p w:rsidR="004744DD" w:rsidRDefault="00D36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Calendarios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6  </w:t>
      </w:r>
      <w:r>
        <w:rPr>
          <w:rFonts w:ascii="Arial" w:eastAsia="Arial" w:hAnsi="Arial" w:cs="Arial"/>
          <w:b/>
          <w:color w:val="000000"/>
          <w:sz w:val="20"/>
          <w:szCs w:val="20"/>
        </w:rPr>
        <w:t>6-10 Julio</w:t>
      </w:r>
    </w:p>
    <w:p w:rsidR="004744DD" w:rsidRDefault="00D36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Presentación de proyecto parcial  </w:t>
      </w:r>
    </w:p>
    <w:p w:rsidR="004744DD" w:rsidRDefault="00D36A60">
      <w:p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7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13-17 Julio</w:t>
      </w:r>
    </w:p>
    <w:p w:rsidR="004744DD" w:rsidRDefault="00D36A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Principales sitios arqueológicos o de observación de los sistemas hídricos.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Semana 8 </w:t>
      </w:r>
      <w:r>
        <w:rPr>
          <w:b/>
          <w:color w:val="000000"/>
          <w:sz w:val="24"/>
          <w:szCs w:val="24"/>
        </w:rPr>
        <w:t>20-24 Julio</w:t>
      </w:r>
    </w:p>
    <w:p w:rsidR="004744DD" w:rsidRDefault="00D36A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Formas de asentamiento.</w:t>
      </w:r>
    </w:p>
    <w:p w:rsidR="004744DD" w:rsidRDefault="00D36A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Migraciones.</w:t>
      </w:r>
    </w:p>
    <w:p w:rsidR="004744DD" w:rsidRDefault="00D36A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Sistema de culto.</w:t>
      </w:r>
    </w:p>
    <w:p w:rsidR="004744DD" w:rsidRDefault="00D36A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Sistema económico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</w:p>
    <w:p w:rsidR="004744DD" w:rsidRDefault="00D36A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b/>
          <w:color w:val="000000"/>
          <w:sz w:val="20"/>
          <w:szCs w:val="20"/>
        </w:rPr>
        <w:t xml:space="preserve">Semana 9 </w:t>
      </w:r>
      <w:r>
        <w:rPr>
          <w:rFonts w:ascii="Arial" w:eastAsia="Arial" w:hAnsi="Arial" w:cs="Arial"/>
          <w:b/>
          <w:color w:val="000000"/>
          <w:sz w:val="20"/>
          <w:szCs w:val="20"/>
        </w:rPr>
        <w:t>27-31 Julio</w:t>
      </w:r>
    </w:p>
    <w:p w:rsidR="004744DD" w:rsidRDefault="00D36A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Examen de Unidad </w:t>
      </w:r>
    </w:p>
    <w:p w:rsidR="004744DD" w:rsidRDefault="00474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4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44DD" w:rsidRDefault="004744DD"/>
    <w:p w:rsidR="004744DD" w:rsidRDefault="00D36A60">
      <w:p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DESCRIPCIÓN DE ACTIVIDADES DE ZONA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:rsidR="004744DD" w:rsidRDefault="004744DD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4744DD" w:rsidRDefault="004744D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4744DD" w:rsidRDefault="00D36A6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NOTA: Las fechas son tentativas y puede existir algún cambio con previa notificación por parte del catedrático, en caso contrario las actividades se llevan a cabo en las fechas indicadas.</w:t>
      </w:r>
    </w:p>
    <w:p w:rsidR="004744DD" w:rsidRDefault="004744D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4744DD" w:rsidRDefault="00D36A6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>Bibliografías o E-grafías</w:t>
      </w:r>
      <w:r>
        <w:rPr>
          <w:rFonts w:ascii="Arial" w:eastAsia="Arial" w:hAnsi="Arial" w:cs="Arial"/>
          <w:sz w:val="18"/>
          <w:szCs w:val="18"/>
        </w:rPr>
        <w:t>:</w:t>
      </w:r>
    </w:p>
    <w:p w:rsidR="004744DD" w:rsidRDefault="004744D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4744DD" w:rsidRDefault="004744DD"/>
    <w:p w:rsidR="004744DD" w:rsidRDefault="004744DD"/>
    <w:sectPr w:rsidR="004744DD">
      <w:pgSz w:w="12240" w:h="15840"/>
      <w:pgMar w:top="720" w:right="720" w:bottom="720" w:left="720" w:header="708" w:footer="708" w:gutter="0"/>
      <w:pgNumType w:start="1"/>
      <w:cols w:num="2" w:space="720" w:equalWidth="0">
        <w:col w:w="5046" w:space="708"/>
        <w:col w:w="50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098"/>
    <w:multiLevelType w:val="multilevel"/>
    <w:tmpl w:val="FB7211D6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180D03"/>
    <w:multiLevelType w:val="multilevel"/>
    <w:tmpl w:val="C0D09438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4F0E99"/>
    <w:multiLevelType w:val="multilevel"/>
    <w:tmpl w:val="5016B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F23AB4"/>
    <w:multiLevelType w:val="multilevel"/>
    <w:tmpl w:val="88F0ED32"/>
    <w:lvl w:ilvl="0">
      <w:start w:val="10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007CB4"/>
    <w:multiLevelType w:val="multilevel"/>
    <w:tmpl w:val="B238BEAE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B02DD2"/>
    <w:multiLevelType w:val="multilevel"/>
    <w:tmpl w:val="2180B83A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1633F1"/>
    <w:multiLevelType w:val="multilevel"/>
    <w:tmpl w:val="C6BA65DC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1D23B87"/>
    <w:multiLevelType w:val="multilevel"/>
    <w:tmpl w:val="D1A4149C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A9A6C55"/>
    <w:multiLevelType w:val="multilevel"/>
    <w:tmpl w:val="7B5CD428"/>
    <w:lvl w:ilvl="0">
      <w:start w:val="1"/>
      <w:numFmt w:val="bullet"/>
      <w:lvlText w:val="◻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44DD"/>
    <w:rsid w:val="004744DD"/>
    <w:rsid w:val="00CF4778"/>
    <w:rsid w:val="00D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2020-05-27T18:18:00Z</dcterms:created>
  <dcterms:modified xsi:type="dcterms:W3CDTF">2020-05-27T18:19:00Z</dcterms:modified>
</cp:coreProperties>
</file>